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槟榔兑奖回收单制作</w:t>
      </w: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门店填写“兑奖物回收单”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方式一：</w:t>
      </w:r>
      <w:r>
        <w:rPr>
          <w:rFonts w:hint="eastAsia"/>
          <w:b/>
          <w:bCs/>
          <w:lang w:val="en-US" w:eastAsia="zh-CN"/>
        </w:rPr>
        <w:t>在POS系统填写“兑奖物回收单”</w:t>
      </w:r>
    </w:p>
    <w:p>
      <w:pPr>
        <w:ind w:left="840" w:leftChars="0" w:firstLine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422775" cy="2466340"/>
            <wp:effectExtent l="0" t="0" r="9525" b="10160"/>
            <wp:docPr id="9" name="图片 9" descr="16346949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4694964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429125" cy="1792605"/>
            <wp:effectExtent l="0" t="0" r="3175" b="10795"/>
            <wp:docPr id="38" name="图片 38" descr="16346950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3469504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427855" cy="2139315"/>
            <wp:effectExtent l="0" t="0" r="4445" b="6985"/>
            <wp:docPr id="41" name="图片 41" descr="16346951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3469517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通过这里根据兑奖物实际数量分别录入需要回收数量，然后保存单据并发送到物流。打印单据后，交司机带回物流仓库</w:t>
      </w:r>
    </w:p>
    <w:p>
      <w:pPr>
        <w:ind w:firstLine="420" w:firstLineChars="0"/>
        <w:rPr>
          <w:rFonts w:hint="eastAsia"/>
          <w:b/>
          <w:bCs/>
          <w:lang w:val="en-US" w:eastAsia="zh-CN"/>
        </w:rPr>
      </w:pPr>
    </w:p>
    <w:p>
      <w:pPr>
        <w:ind w:firstLine="42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批量导入：</w:t>
      </w:r>
      <w:bookmarkStart w:id="0" w:name="_GoBack"/>
      <w:bookmarkEnd w:id="0"/>
    </w:p>
    <w:p>
      <w:pPr>
        <w:ind w:firstLine="420" w:firstLineChars="0"/>
        <w:rPr>
          <w:rFonts w:hint="eastAsia"/>
          <w:b/>
          <w:bCs/>
          <w:lang w:val="en-US" w:eastAsia="zh-CN"/>
        </w:rPr>
      </w:pPr>
    </w:p>
    <w:p>
      <w:pPr>
        <w:ind w:left="840" w:leftChars="0" w:firstLine="420" w:firstLineChars="0"/>
      </w:pPr>
      <w:r>
        <w:drawing>
          <wp:inline distT="0" distB="0" distL="114300" distR="114300">
            <wp:extent cx="4414520" cy="3344545"/>
            <wp:effectExtent l="0" t="0" r="5080" b="8255"/>
            <wp:docPr id="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</w:pPr>
      <w:r>
        <w:drawing>
          <wp:inline distT="0" distB="0" distL="114300" distR="114300">
            <wp:extent cx="4422140" cy="3305175"/>
            <wp:effectExtent l="0" t="0" r="10160" b="9525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214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left="840" w:leftChars="0" w:firstLine="420" w:firstLineChars="0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4328160" cy="3274695"/>
            <wp:effectExtent l="0" t="0" r="2540" b="1905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b/>
          <w:bCs/>
          <w:lang w:val="en-US" w:eastAsia="zh-CN"/>
        </w:rPr>
      </w:pPr>
    </w:p>
    <w:p>
      <w:pPr>
        <w:ind w:firstLine="420" w:firstLineChars="0"/>
        <w:rPr>
          <w:rFonts w:hint="eastAsia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方式二：</w:t>
      </w:r>
      <w:r>
        <w:rPr>
          <w:rFonts w:hint="eastAsia"/>
          <w:b/>
          <w:bCs/>
          <w:lang w:val="en-US" w:eastAsia="zh-CN"/>
        </w:rPr>
        <w:t>在H6系统填写“兑奖物回收单”</w:t>
      </w:r>
    </w:p>
    <w:p>
      <w:pPr>
        <w:ind w:left="840" w:leftChars="0"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36745" cy="2441575"/>
            <wp:effectExtent l="0" t="0" r="8255" b="9525"/>
            <wp:docPr id="31" name="图片 31" descr="16334246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33424666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门店根据兑奖物实际数量，正确填写“兑奖物回收单”</w:t>
      </w: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并保存；</w:t>
      </w:r>
    </w:p>
    <w:p>
      <w:p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门店用纸条抄写回收单单号后，随同兑奖物实物一同打包，并交司机带回物流；</w:t>
      </w:r>
    </w:p>
    <w:p>
      <w:pPr>
        <w:ind w:left="840" w:leftChars="0" w:firstLine="420" w:firstLineChars="0"/>
        <w:rPr>
          <w:rFonts w:hint="default"/>
          <w:lang w:val="en-US" w:eastAsia="zh-CN"/>
        </w:rPr>
      </w:pPr>
    </w:p>
    <w:p>
      <w:pPr>
        <w:ind w:left="840" w:leftChars="0"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79925" cy="1657985"/>
            <wp:effectExtent l="0" t="0" r="3175" b="5715"/>
            <wp:docPr id="32" name="图片 32" descr="16334249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3342490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992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</w:pPr>
      <w:r>
        <w:drawing>
          <wp:inline distT="0" distB="0" distL="114300" distR="114300">
            <wp:extent cx="4504055" cy="2049780"/>
            <wp:effectExtent l="0" t="0" r="4445" b="762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leftChars="0" w:firstLine="420" w:firstLineChars="0"/>
        <w:rPr>
          <w:rFonts w:hint="eastAsia"/>
          <w:lang w:val="en-US" w:eastAsia="zh-CN"/>
        </w:rPr>
      </w:pPr>
    </w:p>
    <w:p>
      <w:pPr>
        <w:ind w:left="840" w:leftChars="0" w:firstLine="420" w:firstLineChars="0"/>
        <w:rPr>
          <w:rFonts w:hint="eastAsia"/>
          <w:lang w:val="en-US" w:eastAsia="zh-CN"/>
        </w:rPr>
      </w:pPr>
    </w:p>
    <w:p>
      <w:pPr>
        <w:ind w:left="840" w:leftChars="0"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批量选择兑奖物：</w:t>
      </w:r>
      <w:r>
        <w:rPr>
          <w:rFonts w:hint="eastAsia"/>
          <w:lang w:val="en-US" w:eastAsia="zh-CN"/>
        </w:rPr>
        <w:t>系统可以自动带出来目前所有兑奖物的库存量，更变于操作：</w:t>
      </w:r>
    </w:p>
    <w:p>
      <w:pPr>
        <w:ind w:left="840" w:leftChars="0" w:firstLine="420" w:firstLineChars="0"/>
      </w:pPr>
    </w:p>
    <w:p>
      <w:pPr>
        <w:ind w:left="840" w:leftChars="0"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498340" cy="2312035"/>
            <wp:effectExtent l="0" t="0" r="10160" b="12065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834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3C748D"/>
    <w:rsid w:val="083C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2022-03-30T01:23:00Z</dcterms:created>
  <dc:creator>毛立权</dc:creator>
  <cp:lastModifiedBy>毛立权</cp:lastModifiedBy>
  <dcterms:modified xsi:type="dcterms:W3CDTF">2022-03-30T01:26:41Z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7968C7734D1C44A2937473FE657F08D9</vt:lpwstr>
  </property>
</Properties>
</file>